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75AD" w14:textId="614389B5" w:rsidR="003E4D25" w:rsidRDefault="003E4D25" w:rsidP="003E4D25">
      <w:pPr>
        <w:pStyle w:val="Normal1"/>
        <w:jc w:val="center"/>
        <w:rPr>
          <w:rFonts w:ascii="Calibri" w:eastAsia="Calibri" w:hAnsi="Calibri" w:cs="Calibri"/>
          <w:u w:val="single"/>
        </w:rPr>
      </w:pPr>
      <w:bookmarkStart w:id="0" w:name="_GoBack"/>
      <w:bookmarkEnd w:id="0"/>
      <w:r>
        <w:rPr>
          <w:rFonts w:ascii="Calibri" w:eastAsia="Calibri" w:hAnsi="Calibri" w:cs="Calibri"/>
          <w:noProof/>
        </w:rPr>
        <w:drawing>
          <wp:anchor distT="0" distB="0" distL="114300" distR="114300" simplePos="0" relativeHeight="251659264" behindDoc="0" locked="0" layoutInCell="1" allowOverlap="1" wp14:anchorId="63603F20" wp14:editId="7E6289F6">
            <wp:simplePos x="0" y="0"/>
            <wp:positionH relativeFrom="column">
              <wp:posOffset>1490133</wp:posOffset>
            </wp:positionH>
            <wp:positionV relativeFrom="paragraph">
              <wp:align>top</wp:align>
            </wp:positionV>
            <wp:extent cx="3862070" cy="99631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862070" cy="996315"/>
                    </a:xfrm>
                    <a:prstGeom prst="rect">
                      <a:avLst/>
                    </a:prstGeom>
                    <a:ln/>
                  </pic:spPr>
                </pic:pic>
              </a:graphicData>
            </a:graphic>
          </wp:anchor>
        </w:drawing>
      </w:r>
    </w:p>
    <w:p w14:paraId="7706BDB1" w14:textId="77777777" w:rsidR="003E4D25" w:rsidRDefault="003E4D25" w:rsidP="003E4D25">
      <w:pPr>
        <w:pStyle w:val="Normal1"/>
        <w:jc w:val="center"/>
        <w:rPr>
          <w:rFonts w:ascii="Calibri" w:eastAsia="Calibri" w:hAnsi="Calibri" w:cs="Calibri"/>
          <w:u w:val="single"/>
        </w:rPr>
      </w:pPr>
    </w:p>
    <w:p w14:paraId="58A82071" w14:textId="77777777" w:rsidR="003E4D25" w:rsidRDefault="003E4D25" w:rsidP="003E4D25">
      <w:pPr>
        <w:pStyle w:val="Normal1"/>
        <w:jc w:val="center"/>
        <w:rPr>
          <w:rFonts w:ascii="Calibri" w:eastAsia="Calibri" w:hAnsi="Calibri" w:cs="Calibri"/>
          <w:u w:val="single"/>
        </w:rPr>
      </w:pPr>
    </w:p>
    <w:p w14:paraId="44F173AE" w14:textId="77777777" w:rsidR="003E4D25" w:rsidRDefault="003E4D25" w:rsidP="003E4D25">
      <w:pPr>
        <w:pStyle w:val="Normal1"/>
        <w:jc w:val="center"/>
        <w:rPr>
          <w:rFonts w:ascii="Calibri" w:eastAsia="Calibri" w:hAnsi="Calibri" w:cs="Calibri"/>
          <w:u w:val="single"/>
        </w:rPr>
      </w:pPr>
    </w:p>
    <w:p w14:paraId="7DEFB1E0" w14:textId="77777777" w:rsidR="003E4D25" w:rsidRDefault="003E4D25" w:rsidP="003E4D25">
      <w:pPr>
        <w:pStyle w:val="Normal1"/>
        <w:jc w:val="center"/>
        <w:rPr>
          <w:rFonts w:ascii="Calibri" w:eastAsia="Calibri" w:hAnsi="Calibri" w:cs="Calibri"/>
          <w:u w:val="single"/>
        </w:rPr>
      </w:pPr>
    </w:p>
    <w:p w14:paraId="6F87CC24" w14:textId="77777777" w:rsidR="003E4D25" w:rsidRPr="005B3978" w:rsidRDefault="003E4D25" w:rsidP="003E4D25">
      <w:pPr>
        <w:pStyle w:val="Normal1"/>
        <w:jc w:val="center"/>
        <w:rPr>
          <w:rFonts w:ascii="Calibri" w:eastAsia="Calibri" w:hAnsi="Calibri" w:cs="Calibri"/>
          <w:u w:val="single"/>
        </w:rPr>
      </w:pPr>
    </w:p>
    <w:p w14:paraId="7B616B59" w14:textId="6854B95F" w:rsidR="003E4D25" w:rsidRPr="00A94589" w:rsidRDefault="003E4D25" w:rsidP="003E4D25">
      <w:pPr>
        <w:jc w:val="center"/>
        <w:rPr>
          <w:b/>
          <w:u w:val="single"/>
        </w:rPr>
      </w:pPr>
      <w:r w:rsidRPr="00A94589">
        <w:rPr>
          <w:b/>
          <w:u w:val="single"/>
        </w:rPr>
        <w:t>Minutes, June 16, 2020 Spring Coa</w:t>
      </w:r>
      <w:r w:rsidR="009001ED" w:rsidRPr="00A94589">
        <w:rPr>
          <w:b/>
          <w:u w:val="single"/>
        </w:rPr>
        <w:t>ches’ Meeting</w:t>
      </w:r>
    </w:p>
    <w:p w14:paraId="1119A0FF" w14:textId="77777777" w:rsidR="00544C91" w:rsidRDefault="00544C91"/>
    <w:p w14:paraId="50A86C5F" w14:textId="5D8B12A1" w:rsidR="003E4D25" w:rsidRPr="009001ED" w:rsidRDefault="00164533">
      <w:pPr>
        <w:rPr>
          <w:b/>
        </w:rPr>
      </w:pPr>
      <w:r w:rsidRPr="009001ED">
        <w:rPr>
          <w:b/>
        </w:rPr>
        <w:t xml:space="preserve">1.  </w:t>
      </w:r>
      <w:r w:rsidR="003E4D25" w:rsidRPr="009001ED">
        <w:rPr>
          <w:b/>
        </w:rPr>
        <w:t xml:space="preserve">Jen Posner and Bruce Johnson </w:t>
      </w:r>
      <w:r w:rsidR="00362B56">
        <w:rPr>
          <w:b/>
        </w:rPr>
        <w:t>contributed to</w:t>
      </w:r>
      <w:r w:rsidR="003E4D25" w:rsidRPr="009001ED">
        <w:rPr>
          <w:b/>
        </w:rPr>
        <w:t xml:space="preserve"> these minutes.</w:t>
      </w:r>
    </w:p>
    <w:p w14:paraId="685256D8" w14:textId="77777777" w:rsidR="003E4D25" w:rsidRDefault="003E4D25"/>
    <w:p w14:paraId="1F420A0A" w14:textId="77777777" w:rsidR="00544C91" w:rsidRPr="003E4D25" w:rsidRDefault="00B63FE6">
      <w:pPr>
        <w:rPr>
          <w:b/>
        </w:rPr>
      </w:pPr>
      <w:r w:rsidRPr="003E4D25">
        <w:rPr>
          <w:b/>
        </w:rPr>
        <w:t xml:space="preserve">In Attendance: </w:t>
      </w:r>
    </w:p>
    <w:p w14:paraId="4387EC56" w14:textId="77777777" w:rsidR="00D56A6A" w:rsidRDefault="00D56A6A" w:rsidP="00D56A6A">
      <w:r>
        <w:t xml:space="preserve">Angelo </w:t>
      </w:r>
      <w:proofErr w:type="spellStart"/>
      <w:r>
        <w:t>Calebrese</w:t>
      </w:r>
      <w:proofErr w:type="spellEnd"/>
      <w:r>
        <w:t>, Board Member, CTMSDL; Torrington Middle School, Torrington</w:t>
      </w:r>
    </w:p>
    <w:p w14:paraId="50827CC1" w14:textId="77777777" w:rsidR="00D56A6A" w:rsidRDefault="00D56A6A" w:rsidP="00D56A6A">
      <w:r>
        <w:t>Harvey Catlin, Seymour Middle School, Seymour</w:t>
      </w:r>
    </w:p>
    <w:p w14:paraId="38F8C5F7" w14:textId="77777777" w:rsidR="00D56A6A" w:rsidRDefault="00D56A6A" w:rsidP="00D56A6A">
      <w:r>
        <w:t>Katie Durkin, Middlebrook Middle School, Wilton</w:t>
      </w:r>
    </w:p>
    <w:p w14:paraId="3ACF6401" w14:textId="77777777" w:rsidR="00D56A6A" w:rsidRDefault="00D56A6A" w:rsidP="00D56A6A">
      <w:r>
        <w:t>Lee-Ann Harris, Board Member CTMSDL; Ethel Walker School</w:t>
      </w:r>
    </w:p>
    <w:p w14:paraId="413C5AF2" w14:textId="77777777" w:rsidR="00D56A6A" w:rsidRDefault="00D56A6A" w:rsidP="00D56A6A">
      <w:r>
        <w:t xml:space="preserve">Ann Walsh Henderson, Board Member CTMSDL; </w:t>
      </w:r>
      <w:r w:rsidRPr="00DD7985">
        <w:t>Westfield Academy, West Hartford</w:t>
      </w:r>
    </w:p>
    <w:p w14:paraId="4379D4EC" w14:textId="77777777" w:rsidR="00D56A6A" w:rsidRDefault="00D56A6A" w:rsidP="00D56A6A">
      <w:r>
        <w:t>Jennifer Hunt</w:t>
      </w:r>
      <w:r w:rsidRPr="00DD7985">
        <w:t xml:space="preserve">, </w:t>
      </w:r>
      <w:r>
        <w:t xml:space="preserve">Board Member, CTMSDL; </w:t>
      </w:r>
      <w:r w:rsidRPr="00DD7985">
        <w:t>The Hive, Redding</w:t>
      </w:r>
    </w:p>
    <w:p w14:paraId="33EA47DD" w14:textId="77777777" w:rsidR="00D56A6A" w:rsidRDefault="00D56A6A" w:rsidP="00D56A6A">
      <w:r>
        <w:t>Bruce Johnson, VP, CTMSDL; Eastern Middle School, Greenwich</w:t>
      </w:r>
    </w:p>
    <w:p w14:paraId="1E5CEB98" w14:textId="597F242E" w:rsidR="006E6119" w:rsidRDefault="00EF01A7" w:rsidP="00D56A6A">
      <w:r>
        <w:t>Charlie McIntyre, Polson Middle School, Madison</w:t>
      </w:r>
    </w:p>
    <w:p w14:paraId="7D81B05B" w14:textId="77777777" w:rsidR="00D56A6A" w:rsidRDefault="00D56A6A" w:rsidP="00D56A6A">
      <w:r>
        <w:t>Maia Pavlick, Cromwell Middle School, Cromwell</w:t>
      </w:r>
    </w:p>
    <w:p w14:paraId="73579EB9" w14:textId="77777777" w:rsidR="00D56A6A" w:rsidRDefault="00D56A6A" w:rsidP="00D56A6A">
      <w:r>
        <w:t xml:space="preserve">Michael </w:t>
      </w:r>
      <w:proofErr w:type="spellStart"/>
      <w:r>
        <w:t>Panoli</w:t>
      </w:r>
      <w:proofErr w:type="spellEnd"/>
      <w:r>
        <w:t>, Board Member, CTMSDL; Middlebrook Middle School, Wilton</w:t>
      </w:r>
    </w:p>
    <w:p w14:paraId="03710F3B" w14:textId="77777777" w:rsidR="00B63FE6" w:rsidRDefault="00B63FE6">
      <w:r>
        <w:t>Jen Posner</w:t>
      </w:r>
      <w:r w:rsidR="00061E82">
        <w:t>, President, CTMSDL;</w:t>
      </w:r>
      <w:r w:rsidR="00061E82" w:rsidRPr="00DD7985">
        <w:t xml:space="preserve"> Westfield Academy, West Hartford</w:t>
      </w:r>
    </w:p>
    <w:p w14:paraId="2361ECD4" w14:textId="77777777" w:rsidR="00B63FE6" w:rsidRDefault="00B63FE6">
      <w:r>
        <w:t>John Rook</w:t>
      </w:r>
      <w:r w:rsidR="00061E82" w:rsidRPr="00DD7985">
        <w:t xml:space="preserve">, </w:t>
      </w:r>
      <w:r w:rsidR="00061E82">
        <w:t xml:space="preserve">Board Member, CTMSDL; </w:t>
      </w:r>
      <w:r w:rsidR="00061E82" w:rsidRPr="00DD7985">
        <w:t>Smith Middle School, Glastonbury</w:t>
      </w:r>
    </w:p>
    <w:p w14:paraId="7EC742CD" w14:textId="77777777" w:rsidR="00D56A6A" w:rsidRDefault="00D56A6A" w:rsidP="00D56A6A">
      <w:r>
        <w:t>Everett Rutan</w:t>
      </w:r>
      <w:r w:rsidRPr="00DD7985">
        <w:t xml:space="preserve">, </w:t>
      </w:r>
      <w:r>
        <w:t xml:space="preserve">Executive Director, </w:t>
      </w:r>
      <w:r w:rsidRPr="00DD7985">
        <w:t>CDA</w:t>
      </w:r>
    </w:p>
    <w:p w14:paraId="22CC9AD7" w14:textId="77777777" w:rsidR="006E6119" w:rsidRDefault="006E6119" w:rsidP="006E6119">
      <w:r>
        <w:t>Steven St. Onge, Cromwell Middle School, Cromwell</w:t>
      </w:r>
    </w:p>
    <w:p w14:paraId="3D5A9EBF" w14:textId="77777777" w:rsidR="00D56A6A" w:rsidRDefault="00D56A6A" w:rsidP="00D56A6A">
      <w:r>
        <w:t>Josephine Shea, Irving A Robbins Middle School, Farmington</w:t>
      </w:r>
    </w:p>
    <w:p w14:paraId="4380683A" w14:textId="7D9BE26E" w:rsidR="006E6119" w:rsidRDefault="006E6119" w:rsidP="00D56A6A">
      <w:r>
        <w:t>Max Wu, Polson</w:t>
      </w:r>
      <w:r w:rsidR="00EF01A7">
        <w:t xml:space="preserve"> Middle School, Madison</w:t>
      </w:r>
    </w:p>
    <w:p w14:paraId="5888CAFE" w14:textId="77777777" w:rsidR="00D56A6A" w:rsidRDefault="00D56A6A">
      <w:pPr>
        <w:rPr>
          <w:rFonts w:ascii="Times New Roman" w:hAnsi="Times New Roman"/>
          <w:sz w:val="20"/>
          <w:szCs w:val="20"/>
          <w:lang w:eastAsia="ja-JP"/>
        </w:rPr>
      </w:pPr>
    </w:p>
    <w:p w14:paraId="609E3A50" w14:textId="1728CB82" w:rsidR="003E4D25" w:rsidRPr="00DD7985" w:rsidRDefault="00164533" w:rsidP="003E4D25">
      <w:pPr>
        <w:rPr>
          <w:b/>
        </w:rPr>
      </w:pPr>
      <w:r>
        <w:rPr>
          <w:b/>
        </w:rPr>
        <w:t xml:space="preserve">2.  </w:t>
      </w:r>
      <w:r w:rsidR="003E4D25" w:rsidRPr="00DD7985">
        <w:rPr>
          <w:b/>
        </w:rPr>
        <w:t xml:space="preserve">Members approved the </w:t>
      </w:r>
      <w:r w:rsidR="003E4D25">
        <w:rPr>
          <w:b/>
        </w:rPr>
        <w:t>Spring 2019</w:t>
      </w:r>
      <w:r w:rsidR="003E4D25" w:rsidRPr="00DD7985">
        <w:rPr>
          <w:b/>
        </w:rPr>
        <w:t xml:space="preserve"> minutes</w:t>
      </w:r>
      <w:r w:rsidR="003E4D25">
        <w:rPr>
          <w:b/>
        </w:rPr>
        <w:t>.</w:t>
      </w:r>
    </w:p>
    <w:p w14:paraId="0E2FF387" w14:textId="77777777" w:rsidR="003E4D25" w:rsidRDefault="003E4D25">
      <w:pPr>
        <w:rPr>
          <w:rFonts w:ascii="Times New Roman" w:hAnsi="Times New Roman"/>
          <w:sz w:val="20"/>
          <w:szCs w:val="20"/>
          <w:lang w:eastAsia="ja-JP"/>
        </w:rPr>
      </w:pPr>
    </w:p>
    <w:p w14:paraId="2E159B68" w14:textId="5B68DAF6" w:rsidR="003E4D25" w:rsidRPr="00DD7985" w:rsidRDefault="00164533" w:rsidP="003E4D25">
      <w:pPr>
        <w:rPr>
          <w:b/>
        </w:rPr>
      </w:pPr>
      <w:r>
        <w:rPr>
          <w:b/>
        </w:rPr>
        <w:t xml:space="preserve">3.  </w:t>
      </w:r>
      <w:r w:rsidR="00A94589">
        <w:rPr>
          <w:b/>
        </w:rPr>
        <w:t xml:space="preserve">Membership &amp; Participation </w:t>
      </w:r>
      <w:r w:rsidR="003E4D25">
        <w:rPr>
          <w:b/>
        </w:rPr>
        <w:t>(see Agenda)</w:t>
      </w:r>
      <w:r w:rsidR="003E4D25" w:rsidRPr="00DD7985">
        <w:rPr>
          <w:b/>
        </w:rPr>
        <w:t>.</w:t>
      </w:r>
    </w:p>
    <w:p w14:paraId="0DF7B555" w14:textId="157D1AB2" w:rsidR="003E4D25" w:rsidRDefault="00692FF3" w:rsidP="003E4D25">
      <w:pPr>
        <w:pStyle w:val="ListParagraph"/>
        <w:numPr>
          <w:ilvl w:val="0"/>
          <w:numId w:val="1"/>
        </w:numPr>
        <w:rPr>
          <w:rFonts w:asciiTheme="majorHAnsi" w:hAnsiTheme="majorHAnsi"/>
        </w:rPr>
      </w:pPr>
      <w:r>
        <w:rPr>
          <w:rFonts w:asciiTheme="majorHAnsi" w:hAnsiTheme="majorHAnsi"/>
        </w:rPr>
        <w:t>5</w:t>
      </w:r>
      <w:r w:rsidR="003E4D25">
        <w:rPr>
          <w:rFonts w:asciiTheme="majorHAnsi" w:hAnsiTheme="majorHAnsi"/>
        </w:rPr>
        <w:t xml:space="preserve"> new schools joined </w:t>
      </w:r>
      <w:r>
        <w:rPr>
          <w:rFonts w:asciiTheme="majorHAnsi" w:hAnsiTheme="majorHAnsi"/>
        </w:rPr>
        <w:t>(AITE is several Stamford schools coached by AITE</w:t>
      </w:r>
      <w:r w:rsidR="008E5491">
        <w:rPr>
          <w:rFonts w:asciiTheme="majorHAnsi" w:hAnsiTheme="majorHAnsi"/>
        </w:rPr>
        <w:t>).</w:t>
      </w:r>
    </w:p>
    <w:p w14:paraId="47E222DE" w14:textId="496081B4" w:rsidR="00692FF3" w:rsidRDefault="00692FF3" w:rsidP="003E4D25">
      <w:pPr>
        <w:pStyle w:val="ListParagraph"/>
        <w:numPr>
          <w:ilvl w:val="0"/>
          <w:numId w:val="1"/>
        </w:numPr>
        <w:rPr>
          <w:rFonts w:asciiTheme="majorHAnsi" w:hAnsiTheme="majorHAnsi"/>
        </w:rPr>
      </w:pPr>
      <w:r>
        <w:rPr>
          <w:rFonts w:asciiTheme="majorHAnsi" w:hAnsiTheme="majorHAnsi"/>
        </w:rPr>
        <w:t xml:space="preserve">4 schools dropped (1 </w:t>
      </w:r>
      <w:proofErr w:type="gramStart"/>
      <w:r>
        <w:rPr>
          <w:rFonts w:asciiTheme="majorHAnsi" w:hAnsiTheme="majorHAnsi"/>
        </w:rPr>
        <w:t>plans</w:t>
      </w:r>
      <w:proofErr w:type="gramEnd"/>
      <w:r>
        <w:rPr>
          <w:rFonts w:asciiTheme="majorHAnsi" w:hAnsiTheme="majorHAnsi"/>
        </w:rPr>
        <w:t xml:space="preserve"> to try again next season).</w:t>
      </w:r>
    </w:p>
    <w:p w14:paraId="72F43B78" w14:textId="165CB52E" w:rsidR="003E4D25" w:rsidRDefault="003E4D25" w:rsidP="003E4D25">
      <w:pPr>
        <w:pStyle w:val="ListParagraph"/>
        <w:numPr>
          <w:ilvl w:val="0"/>
          <w:numId w:val="1"/>
        </w:numPr>
        <w:rPr>
          <w:rFonts w:asciiTheme="majorHAnsi" w:hAnsiTheme="majorHAnsi"/>
        </w:rPr>
      </w:pPr>
      <w:r>
        <w:rPr>
          <w:rFonts w:asciiTheme="majorHAnsi" w:hAnsiTheme="majorHAnsi"/>
        </w:rPr>
        <w:t xml:space="preserve">We </w:t>
      </w:r>
      <w:r w:rsidR="00692FF3">
        <w:rPr>
          <w:rFonts w:asciiTheme="majorHAnsi" w:hAnsiTheme="majorHAnsi"/>
        </w:rPr>
        <w:t>had 29 schools participate; 24 paid dues (2 don’t need to pay).</w:t>
      </w:r>
    </w:p>
    <w:p w14:paraId="1E9A5046" w14:textId="5A534746" w:rsidR="003E4D25" w:rsidRDefault="003E4D25" w:rsidP="003E4D25">
      <w:pPr>
        <w:pStyle w:val="ListParagraph"/>
        <w:numPr>
          <w:ilvl w:val="0"/>
          <w:numId w:val="1"/>
        </w:numPr>
        <w:rPr>
          <w:rFonts w:asciiTheme="majorHAnsi" w:hAnsiTheme="majorHAnsi"/>
        </w:rPr>
      </w:pPr>
      <w:r>
        <w:rPr>
          <w:rFonts w:asciiTheme="majorHAnsi" w:hAnsiTheme="majorHAnsi"/>
        </w:rPr>
        <w:t>Jen wi</w:t>
      </w:r>
      <w:r w:rsidR="00692FF3">
        <w:rPr>
          <w:rFonts w:asciiTheme="majorHAnsi" w:hAnsiTheme="majorHAnsi"/>
        </w:rPr>
        <w:t>ll try to collect payment from 3</w:t>
      </w:r>
      <w:r>
        <w:rPr>
          <w:rFonts w:asciiTheme="majorHAnsi" w:hAnsiTheme="majorHAnsi"/>
        </w:rPr>
        <w:t xml:space="preserve"> schools.</w:t>
      </w:r>
    </w:p>
    <w:p w14:paraId="0F508514" w14:textId="3AFBBBB9" w:rsidR="00015168" w:rsidRPr="00DD7985" w:rsidRDefault="00015168" w:rsidP="003E4D25">
      <w:pPr>
        <w:pStyle w:val="ListParagraph"/>
        <w:numPr>
          <w:ilvl w:val="0"/>
          <w:numId w:val="1"/>
        </w:numPr>
        <w:rPr>
          <w:rFonts w:asciiTheme="majorHAnsi" w:hAnsiTheme="majorHAnsi"/>
        </w:rPr>
      </w:pPr>
      <w:r>
        <w:rPr>
          <w:rFonts w:asciiTheme="majorHAnsi" w:hAnsiTheme="majorHAnsi"/>
        </w:rPr>
        <w:t xml:space="preserve">We will try to recruit new schools this summer (Jen, Bruce, Jennifer Hunt will reach out to principals through </w:t>
      </w:r>
      <w:proofErr w:type="spellStart"/>
      <w:r>
        <w:rPr>
          <w:rFonts w:asciiTheme="majorHAnsi" w:hAnsiTheme="majorHAnsi"/>
        </w:rPr>
        <w:t>Cherese</w:t>
      </w:r>
      <w:proofErr w:type="spellEnd"/>
      <w:r>
        <w:rPr>
          <w:rFonts w:asciiTheme="majorHAnsi" w:hAnsiTheme="majorHAnsi"/>
        </w:rPr>
        <w:t xml:space="preserve"> at CAS, Maia and Steven St. Onge from Cromwell are willing to assist new teacher-coaches)</w:t>
      </w:r>
      <w:r w:rsidR="00B54375">
        <w:rPr>
          <w:rFonts w:asciiTheme="majorHAnsi" w:hAnsiTheme="majorHAnsi"/>
        </w:rPr>
        <w:t>.  We’ll invite interested schools to observe events this year.</w:t>
      </w:r>
    </w:p>
    <w:p w14:paraId="312FF8B6" w14:textId="77777777" w:rsidR="003E4D25" w:rsidRDefault="003E4D25">
      <w:pPr>
        <w:rPr>
          <w:rFonts w:ascii="Times New Roman" w:hAnsi="Times New Roman"/>
          <w:sz w:val="20"/>
          <w:szCs w:val="20"/>
          <w:lang w:eastAsia="ja-JP"/>
        </w:rPr>
      </w:pPr>
    </w:p>
    <w:p w14:paraId="156B7318" w14:textId="77777777" w:rsidR="009001ED" w:rsidRDefault="009001ED" w:rsidP="009001ED">
      <w:r w:rsidRPr="009001ED">
        <w:rPr>
          <w:b/>
        </w:rPr>
        <w:t>4. Virtual Tournaments.</w:t>
      </w:r>
    </w:p>
    <w:p w14:paraId="785B93DF" w14:textId="5B455EBE" w:rsidR="009001ED" w:rsidRPr="008C7516" w:rsidRDefault="009001ED" w:rsidP="009001ED">
      <w:pPr>
        <w:rPr>
          <w:rFonts w:eastAsia="Times New Roman"/>
        </w:rPr>
      </w:pPr>
      <w:r>
        <w:t xml:space="preserve">The April Zoom tournament went well although attendance was way down (see Agenda).  Right </w:t>
      </w:r>
      <w:proofErr w:type="gramStart"/>
      <w:r>
        <w:t>now</w:t>
      </w:r>
      <w:proofErr w:type="gramEnd"/>
      <w:r>
        <w:t xml:space="preserve"> Zoom allows 50 Breakout Rooms for Meetings with &lt; </w:t>
      </w:r>
      <w:r w:rsidR="0098654C">
        <w:t>=200</w:t>
      </w:r>
      <w:r>
        <w:t xml:space="preserve"> participants and only 30 Breakout Rooms for Meetings of &gt;200 participants.  If this </w:t>
      </w:r>
      <w:r>
        <w:lastRenderedPageBreak/>
        <w:t xml:space="preserve">doesn’t change by October, we may have to run 2 tournaments, 1 Novice and 1 Open.  It depends on how many schools participate.  </w:t>
      </w:r>
    </w:p>
    <w:p w14:paraId="6C44B896" w14:textId="77777777" w:rsidR="009001ED" w:rsidRPr="008C7516" w:rsidRDefault="009001ED" w:rsidP="009001ED"/>
    <w:p w14:paraId="0ED9CF3D" w14:textId="7FF39F38" w:rsidR="00241539" w:rsidRPr="006A7051" w:rsidRDefault="00164533" w:rsidP="00427E53">
      <w:pPr>
        <w:rPr>
          <w:b/>
        </w:rPr>
      </w:pPr>
      <w:r>
        <w:rPr>
          <w:b/>
        </w:rPr>
        <w:t xml:space="preserve">5.  </w:t>
      </w:r>
      <w:r w:rsidR="00427E53">
        <w:rPr>
          <w:b/>
        </w:rPr>
        <w:t>2020-21</w:t>
      </w:r>
      <w:r w:rsidR="00427E53" w:rsidRPr="00DD7985">
        <w:rPr>
          <w:b/>
        </w:rPr>
        <w:t xml:space="preserve"> </w:t>
      </w:r>
      <w:r w:rsidR="00427E53">
        <w:rPr>
          <w:b/>
        </w:rPr>
        <w:t>S</w:t>
      </w:r>
      <w:r w:rsidR="00427E53" w:rsidRPr="00DD7985">
        <w:rPr>
          <w:b/>
        </w:rPr>
        <w:t>chedule</w:t>
      </w:r>
      <w:r w:rsidR="00427E53">
        <w:rPr>
          <w:b/>
        </w:rPr>
        <w:t xml:space="preserve"> &amp; Hosts </w:t>
      </w:r>
    </w:p>
    <w:p w14:paraId="614AAD10" w14:textId="4330DD47" w:rsidR="00427E53" w:rsidRDefault="00427E53" w:rsidP="00427E53">
      <w:pPr>
        <w:rPr>
          <w:b/>
        </w:rPr>
      </w:pPr>
      <w:r w:rsidRPr="00241539">
        <w:t xml:space="preserve">For </w:t>
      </w:r>
      <w:proofErr w:type="gramStart"/>
      <w:r w:rsidRPr="00241539">
        <w:t>now</w:t>
      </w:r>
      <w:proofErr w:type="gramEnd"/>
      <w:r w:rsidRPr="00241539">
        <w:t xml:space="preserve"> we are assuming all events will be virtual.  We will reassess if </w:t>
      </w:r>
      <w:r w:rsidR="007D2C38" w:rsidRPr="00241539">
        <w:t>things change</w:t>
      </w:r>
      <w:r w:rsidRPr="00241539">
        <w:t>.</w:t>
      </w:r>
      <w:r w:rsidR="007D2C38" w:rsidRPr="00241539">
        <w:t xml:space="preserve">  Our goal </w:t>
      </w:r>
      <w:r w:rsidR="00241539">
        <w:t>is</w:t>
      </w:r>
      <w:r w:rsidR="007D2C38" w:rsidRPr="00241539">
        <w:t xml:space="preserve"> to give coaches more time to recruit debaters at the beginning of the year </w:t>
      </w:r>
      <w:r w:rsidR="008E5491" w:rsidRPr="00241539">
        <w:t>and</w:t>
      </w:r>
      <w:r w:rsidR="007D2C38" w:rsidRPr="00241539">
        <w:t xml:space="preserve"> to meet with their teams between events, as we are assuming Debate Team meetings will be virtual too.</w:t>
      </w:r>
    </w:p>
    <w:p w14:paraId="1899808A" w14:textId="77777777" w:rsidR="00427E53" w:rsidRPr="00DD7985" w:rsidRDefault="00427E53" w:rsidP="00427E53">
      <w:pPr>
        <w:rPr>
          <w:b/>
        </w:rPr>
      </w:pPr>
    </w:p>
    <w:p w14:paraId="08DE2698" w14:textId="6F5A6805" w:rsidR="00427E53" w:rsidRPr="00DD7985" w:rsidRDefault="00427E53" w:rsidP="00427E53">
      <w:r>
        <w:t>Scrimmage:  Saturday, October 24, 2020</w:t>
      </w:r>
    </w:p>
    <w:p w14:paraId="4D7B3849" w14:textId="0877C1E4" w:rsidR="00427E53" w:rsidRPr="00DD7985" w:rsidRDefault="00427E53" w:rsidP="00427E53">
      <w:r w:rsidRPr="00DD7985">
        <w:t>Tournament:  Satur</w:t>
      </w:r>
      <w:r>
        <w:t xml:space="preserve">day, December 19, 2020 </w:t>
      </w:r>
    </w:p>
    <w:p w14:paraId="0B2B22A9" w14:textId="4C3A17DB" w:rsidR="00427E53" w:rsidRPr="00DD7985" w:rsidRDefault="00427E53" w:rsidP="00427E53">
      <w:r w:rsidRPr="00DD7985">
        <w:t>T</w:t>
      </w:r>
      <w:r>
        <w:t>ournament:  Saturday, February 27, 2021</w:t>
      </w:r>
    </w:p>
    <w:p w14:paraId="10DD7494" w14:textId="26A0F4C1" w:rsidR="00427E53" w:rsidRDefault="00427E53" w:rsidP="00427E53">
      <w:r>
        <w:t>Tournament:  Saturday, April 24, 2021</w:t>
      </w:r>
    </w:p>
    <w:p w14:paraId="1ACE1AAC" w14:textId="34F179EE" w:rsidR="00427E53" w:rsidRDefault="00427E53" w:rsidP="00427E53">
      <w:r>
        <w:t xml:space="preserve">Championship Tournament: Saturday, May 22, </w:t>
      </w:r>
      <w:r w:rsidR="00EC3FED">
        <w:t>2021</w:t>
      </w:r>
    </w:p>
    <w:p w14:paraId="44A5B626" w14:textId="77777777" w:rsidR="00241539" w:rsidRDefault="00241539" w:rsidP="00427E53"/>
    <w:p w14:paraId="37FE1C20" w14:textId="77777777" w:rsidR="00241539" w:rsidRPr="00241539" w:rsidRDefault="00164533">
      <w:pPr>
        <w:rPr>
          <w:b/>
          <w:lang w:eastAsia="ja-JP"/>
        </w:rPr>
      </w:pPr>
      <w:r w:rsidRPr="00241539">
        <w:rPr>
          <w:b/>
          <w:lang w:eastAsia="ja-JP"/>
        </w:rPr>
        <w:t>6.  Bu</w:t>
      </w:r>
      <w:r w:rsidR="00241539" w:rsidRPr="00241539">
        <w:rPr>
          <w:b/>
          <w:lang w:eastAsia="ja-JP"/>
        </w:rPr>
        <w:t>dget</w:t>
      </w:r>
    </w:p>
    <w:p w14:paraId="29047EBF" w14:textId="31A2FBAC" w:rsidR="007D2C38" w:rsidRDefault="00164533">
      <w:pPr>
        <w:rPr>
          <w:lang w:eastAsia="ja-JP"/>
        </w:rPr>
      </w:pPr>
      <w:r>
        <w:rPr>
          <w:lang w:eastAsia="ja-JP"/>
        </w:rPr>
        <w:t>We passed the budget (see Agenda) with the addition of postage to mail awards.</w:t>
      </w:r>
      <w:r w:rsidR="00B54375">
        <w:rPr>
          <w:lang w:eastAsia="ja-JP"/>
        </w:rPr>
        <w:t xml:space="preserve">  Dues will remain $50/year.  As always, new schools may attend one event before paying dues.</w:t>
      </w:r>
    </w:p>
    <w:p w14:paraId="019D91C8" w14:textId="77777777" w:rsidR="00241539" w:rsidRDefault="00241539">
      <w:pPr>
        <w:rPr>
          <w:lang w:eastAsia="ja-JP"/>
        </w:rPr>
      </w:pPr>
    </w:p>
    <w:p w14:paraId="241C9487" w14:textId="541DAC99" w:rsidR="00241539" w:rsidRDefault="00241539">
      <w:pPr>
        <w:rPr>
          <w:lang w:eastAsia="ja-JP"/>
        </w:rPr>
      </w:pPr>
      <w:r>
        <w:rPr>
          <w:lang w:eastAsia="ja-JP"/>
        </w:rPr>
        <w:t xml:space="preserve">Why does the CTMSDL have a surplus </w:t>
      </w:r>
      <w:r w:rsidR="00C62F31">
        <w:rPr>
          <w:lang w:eastAsia="ja-JP"/>
        </w:rPr>
        <w:t>of around</w:t>
      </w:r>
      <w:r>
        <w:rPr>
          <w:lang w:eastAsia="ja-JP"/>
        </w:rPr>
        <w:t xml:space="preserve"> $3000?  When we started, we didn’t know if the ESU would continue to fund us every year and we assumed </w:t>
      </w:r>
      <w:r w:rsidR="00C1278D">
        <w:rPr>
          <w:lang w:eastAsia="ja-JP"/>
        </w:rPr>
        <w:t>we’d have miscellaneous expenses (</w:t>
      </w:r>
      <w:r>
        <w:rPr>
          <w:lang w:eastAsia="ja-JP"/>
        </w:rPr>
        <w:t>for example we bought a Tab computer last summer</w:t>
      </w:r>
      <w:r w:rsidR="00C1278D">
        <w:rPr>
          <w:lang w:eastAsia="ja-JP"/>
        </w:rPr>
        <w:t>)</w:t>
      </w:r>
      <w:r>
        <w:rPr>
          <w:lang w:eastAsia="ja-JP"/>
        </w:rPr>
        <w:t>.</w:t>
      </w:r>
    </w:p>
    <w:p w14:paraId="777AC21A" w14:textId="77777777" w:rsidR="00241539" w:rsidRDefault="00241539">
      <w:pPr>
        <w:rPr>
          <w:lang w:eastAsia="ja-JP"/>
        </w:rPr>
      </w:pPr>
    </w:p>
    <w:p w14:paraId="14EE5191" w14:textId="7D28FB7B" w:rsidR="00241539" w:rsidRDefault="00241539">
      <w:pPr>
        <w:rPr>
          <w:lang w:eastAsia="ja-JP"/>
        </w:rPr>
      </w:pPr>
      <w:r>
        <w:rPr>
          <w:lang w:eastAsia="ja-JP"/>
        </w:rPr>
        <w:t xml:space="preserve">Doing events virtually gives us the opportunity to include schools that can’t </w:t>
      </w:r>
      <w:r w:rsidR="0098654C">
        <w:rPr>
          <w:lang w:eastAsia="ja-JP"/>
        </w:rPr>
        <w:t>afford to travel.  We agreed we wi</w:t>
      </w:r>
      <w:r>
        <w:rPr>
          <w:lang w:eastAsia="ja-JP"/>
        </w:rPr>
        <w:t>ll try to recruit new schools, possibly using our surplus to address technology issues.</w:t>
      </w:r>
    </w:p>
    <w:p w14:paraId="7F6D5A3B" w14:textId="77777777" w:rsidR="00164533" w:rsidRDefault="00164533">
      <w:pPr>
        <w:rPr>
          <w:lang w:eastAsia="ja-JP"/>
        </w:rPr>
      </w:pPr>
    </w:p>
    <w:p w14:paraId="71D4DF42" w14:textId="77777777" w:rsidR="00241539" w:rsidRPr="00241539" w:rsidRDefault="00164533">
      <w:pPr>
        <w:rPr>
          <w:b/>
          <w:lang w:eastAsia="ja-JP"/>
        </w:rPr>
      </w:pPr>
      <w:r w:rsidRPr="00241539">
        <w:rPr>
          <w:b/>
          <w:lang w:eastAsia="ja-JP"/>
        </w:rPr>
        <w:t xml:space="preserve">7. </w:t>
      </w:r>
      <w:r w:rsidR="00241539" w:rsidRPr="00241539">
        <w:rPr>
          <w:b/>
          <w:lang w:eastAsia="ja-JP"/>
        </w:rPr>
        <w:t>Governance.</w:t>
      </w:r>
    </w:p>
    <w:p w14:paraId="1D494F9A" w14:textId="0E85DA85" w:rsidR="00164533" w:rsidRDefault="00164533">
      <w:pPr>
        <w:rPr>
          <w:lang w:eastAsia="ja-JP"/>
        </w:rPr>
      </w:pPr>
      <w:r>
        <w:rPr>
          <w:lang w:eastAsia="ja-JP"/>
        </w:rPr>
        <w:t xml:space="preserve"> All current Board members will continue.  Steven St. Onge from Cromwell and Harvey Catlin from Seymour will join.</w:t>
      </w:r>
    </w:p>
    <w:p w14:paraId="207F9A91" w14:textId="77777777" w:rsidR="00164533" w:rsidRDefault="00164533">
      <w:pPr>
        <w:rPr>
          <w:lang w:eastAsia="ja-JP"/>
        </w:rPr>
      </w:pPr>
    </w:p>
    <w:p w14:paraId="401CD764" w14:textId="1D7C9104" w:rsidR="00241539" w:rsidRPr="00241539" w:rsidRDefault="00164533">
      <w:pPr>
        <w:rPr>
          <w:b/>
          <w:lang w:eastAsia="ja-JP"/>
        </w:rPr>
      </w:pPr>
      <w:r w:rsidRPr="00241539">
        <w:rPr>
          <w:b/>
          <w:lang w:eastAsia="ja-JP"/>
        </w:rPr>
        <w:t xml:space="preserve">8.  </w:t>
      </w:r>
      <w:r w:rsidR="00241539" w:rsidRPr="00241539">
        <w:rPr>
          <w:b/>
          <w:lang w:eastAsia="ja-JP"/>
        </w:rPr>
        <w:t>MSPDP 2020 Championship Tournament</w:t>
      </w:r>
    </w:p>
    <w:p w14:paraId="35E0DAC4" w14:textId="33A8AA8A" w:rsidR="00164533" w:rsidRDefault="00B1060D">
      <w:pPr>
        <w:rPr>
          <w:lang w:eastAsia="ja-JP"/>
        </w:rPr>
      </w:pPr>
      <w:r>
        <w:rPr>
          <w:lang w:eastAsia="ja-JP"/>
        </w:rPr>
        <w:t xml:space="preserve">CTMSDL was invited to send 4 teams to a virtual Middle School Public Debate Program (MSPDP) championship tournament in May.  </w:t>
      </w:r>
      <w:r w:rsidR="005F2FA6">
        <w:rPr>
          <w:lang w:eastAsia="ja-JP"/>
        </w:rPr>
        <w:t xml:space="preserve">The </w:t>
      </w:r>
      <w:proofErr w:type="gramStart"/>
      <w:r w:rsidR="005F2FA6">
        <w:rPr>
          <w:lang w:eastAsia="ja-JP"/>
        </w:rPr>
        <w:t>top ranking</w:t>
      </w:r>
      <w:proofErr w:type="gramEnd"/>
      <w:r w:rsidR="005F2FA6">
        <w:rPr>
          <w:lang w:eastAsia="ja-JP"/>
        </w:rPr>
        <w:t xml:space="preserve"> teams from December and January from schools that permitted kids to do online events competed (Westfield, Irving A Robbins and The Hive).  </w:t>
      </w:r>
      <w:r>
        <w:rPr>
          <w:lang w:eastAsia="ja-JP"/>
        </w:rPr>
        <w:t>A good time was had by all.</w:t>
      </w:r>
    </w:p>
    <w:p w14:paraId="64BAF99D" w14:textId="77777777" w:rsidR="00B1060D" w:rsidRDefault="00B1060D">
      <w:pPr>
        <w:rPr>
          <w:lang w:eastAsia="ja-JP"/>
        </w:rPr>
      </w:pPr>
    </w:p>
    <w:p w14:paraId="4ED4004C" w14:textId="77777777" w:rsidR="00241539" w:rsidRDefault="00B1060D" w:rsidP="00B1060D">
      <w:r w:rsidRPr="00241539">
        <w:rPr>
          <w:b/>
          <w:lang w:eastAsia="ja-JP"/>
        </w:rPr>
        <w:t xml:space="preserve">9.  </w:t>
      </w:r>
      <w:r w:rsidR="001D5EEE" w:rsidRPr="00241539">
        <w:rPr>
          <w:b/>
        </w:rPr>
        <w:t>Novice &amp; Open Categories.</w:t>
      </w:r>
      <w:r w:rsidR="001D5EEE">
        <w:t xml:space="preserve">  </w:t>
      </w:r>
    </w:p>
    <w:p w14:paraId="3FF4DA99" w14:textId="1FB3590F" w:rsidR="00BA3B13" w:rsidRDefault="001D5EEE" w:rsidP="00B1060D">
      <w:r>
        <w:t xml:space="preserve">Coaches </w:t>
      </w:r>
      <w:r w:rsidR="00AE775D">
        <w:t>generally thought</w:t>
      </w:r>
      <w:r>
        <w:t xml:space="preserve"> the division</w:t>
      </w:r>
      <w:r w:rsidR="00BA3B13">
        <w:t>s</w:t>
      </w:r>
      <w:r>
        <w:t xml:space="preserve"> worked well.</w:t>
      </w:r>
      <w:r w:rsidR="00B1060D">
        <w:t xml:space="preserve">  </w:t>
      </w:r>
    </w:p>
    <w:p w14:paraId="661FD533" w14:textId="77777777" w:rsidR="00BA3B13" w:rsidRDefault="00BA3B13" w:rsidP="00B1060D"/>
    <w:p w14:paraId="4E32EB55" w14:textId="3672B1FC" w:rsidR="00B1060D" w:rsidRPr="008C7516" w:rsidRDefault="00B1060D" w:rsidP="00B1060D">
      <w:pPr>
        <w:rPr>
          <w:rFonts w:eastAsia="Times New Roman"/>
        </w:rPr>
      </w:pPr>
      <w:r>
        <w:t xml:space="preserve">We </w:t>
      </w:r>
      <w:r w:rsidR="00BA3B13">
        <w:t>will</w:t>
      </w:r>
      <w:r>
        <w:t xml:space="preserve"> mail physical trophies </w:t>
      </w:r>
      <w:r w:rsidR="00CC0EA3">
        <w:t>and email</w:t>
      </w:r>
      <w:r>
        <w:t xml:space="preserve"> certificates the top 3 Open Level speakers and teams.  Novice Level teams that go 3-0 will be sent gavel pins</w:t>
      </w:r>
      <w:r w:rsidR="00C4616F">
        <w:t xml:space="preserve"> and emailed certificates</w:t>
      </w:r>
      <w:r>
        <w:t xml:space="preserve">. </w:t>
      </w:r>
      <w:r w:rsidR="007C51FD">
        <w:t>Novice certificates will say</w:t>
      </w:r>
      <w:r>
        <w:t>, Congrats! You</w:t>
      </w:r>
      <w:r w:rsidR="007C51FD">
        <w:t xml:space="preserve"> May be</w:t>
      </w:r>
      <w:r>
        <w:t xml:space="preserve"> Re</w:t>
      </w:r>
      <w:r w:rsidR="007C51FD">
        <w:t>ady to Move Up to Open Level!  However, t</w:t>
      </w:r>
      <w:r>
        <w:t xml:space="preserve">he decision as to which category (Novice or Open) to enter debaters into will </w:t>
      </w:r>
      <w:r>
        <w:lastRenderedPageBreak/>
        <w:t xml:space="preserve">still be up to Coaches.  </w:t>
      </w:r>
      <w:r w:rsidR="00BA3B13">
        <w:t>Our Handbook will stay the same</w:t>
      </w:r>
      <w:r w:rsidRPr="008C7516">
        <w:t>:</w:t>
      </w:r>
      <w:r w:rsidRPr="008C7516">
        <w:rPr>
          <w:rFonts w:eastAsia="Times New Roman"/>
        </w:rPr>
        <w:t xml:space="preserve"> Beginning with the 2019-20 season, CTMSDL events will have two divisions for Scrimmages and</w:t>
      </w:r>
      <w:r w:rsidR="00BA3B13">
        <w:rPr>
          <w:rFonts w:eastAsia="Times New Roman"/>
        </w:rPr>
        <w:t xml:space="preserve"> </w:t>
      </w:r>
      <w:r w:rsidRPr="008C7516">
        <w:rPr>
          <w:rFonts w:eastAsia="Times New Roman"/>
        </w:rPr>
        <w:t>Tournaments: Novice &amp;</w:t>
      </w:r>
      <w:r w:rsidR="00BA3B13">
        <w:rPr>
          <w:rFonts w:eastAsia="Times New Roman"/>
        </w:rPr>
        <w:t xml:space="preserve"> </w:t>
      </w:r>
      <w:r w:rsidRPr="008C7516">
        <w:rPr>
          <w:rFonts w:eastAsia="Times New Roman"/>
        </w:rPr>
        <w:t>Open. The Novice division is for brand new debaters.</w:t>
      </w:r>
      <w:r w:rsidR="00BA3B13">
        <w:rPr>
          <w:rFonts w:eastAsia="Times New Roman"/>
        </w:rPr>
        <w:t xml:space="preserve"> </w:t>
      </w:r>
      <w:r w:rsidRPr="008C7516">
        <w:rPr>
          <w:rFonts w:eastAsia="Times New Roman"/>
        </w:rPr>
        <w:t>Coaches will have discretion regarding which category to place debaters in. Debaters must compete in the same division as Speakers and as Team members. Coaches are encouraged to move Novice teams that go 3-0 (3 wins, no losses) at any tournament to the Open Division. We won’t publish ranks for the Novice division. The only awards for novices will be gavel pins for Teams that go 3-0.</w:t>
      </w:r>
    </w:p>
    <w:p w14:paraId="474D2CC5" w14:textId="76BB4E37" w:rsidR="00B1060D" w:rsidRDefault="00B1060D">
      <w:pPr>
        <w:rPr>
          <w:lang w:eastAsia="ja-JP"/>
        </w:rPr>
      </w:pPr>
    </w:p>
    <w:p w14:paraId="294C78F5" w14:textId="77777777" w:rsidR="00BA3B13" w:rsidRDefault="001D5EEE">
      <w:pPr>
        <w:rPr>
          <w:lang w:eastAsia="ja-JP"/>
        </w:rPr>
      </w:pPr>
      <w:r w:rsidRPr="00BA3B13">
        <w:rPr>
          <w:b/>
          <w:lang w:eastAsia="ja-JP"/>
        </w:rPr>
        <w:t>10.  Championship Tournament.</w:t>
      </w:r>
      <w:r>
        <w:rPr>
          <w:lang w:eastAsia="ja-JP"/>
        </w:rPr>
        <w:t xml:space="preserve">  </w:t>
      </w:r>
    </w:p>
    <w:p w14:paraId="4157DC27" w14:textId="75C91F06" w:rsidR="001D5EEE" w:rsidRDefault="001D5EEE">
      <w:pPr>
        <w:rPr>
          <w:lang w:eastAsia="ja-JP"/>
        </w:rPr>
      </w:pPr>
      <w:r>
        <w:rPr>
          <w:lang w:eastAsia="ja-JP"/>
        </w:rPr>
        <w:t xml:space="preserve">Coaches decided to </w:t>
      </w:r>
      <w:r w:rsidR="00DF3DF6">
        <w:rPr>
          <w:lang w:eastAsia="ja-JP"/>
        </w:rPr>
        <w:t xml:space="preserve">plan for our first Championship Tournament.  (This </w:t>
      </w:r>
      <w:proofErr w:type="gramStart"/>
      <w:r w:rsidR="00DF3DF6">
        <w:rPr>
          <w:lang w:eastAsia="ja-JP"/>
        </w:rPr>
        <w:t>year’s</w:t>
      </w:r>
      <w:proofErr w:type="gramEnd"/>
      <w:r w:rsidR="00DF3DF6">
        <w:rPr>
          <w:lang w:eastAsia="ja-JP"/>
        </w:rPr>
        <w:t xml:space="preserve"> was cancelled because too many schools couldn’t join us virtually.)  The following are ways debaters can qualify:</w:t>
      </w:r>
    </w:p>
    <w:p w14:paraId="71D80C35" w14:textId="328717AA" w:rsidR="00DF3DF6" w:rsidRDefault="00DF3DF6">
      <w:pPr>
        <w:rPr>
          <w:lang w:eastAsia="ja-JP"/>
        </w:rPr>
      </w:pPr>
      <w:r>
        <w:rPr>
          <w:lang w:eastAsia="ja-JP"/>
        </w:rPr>
        <w:t>1. top 10 Open Level speakers at any of the 3 tournaments</w:t>
      </w:r>
    </w:p>
    <w:p w14:paraId="633CE76C" w14:textId="39CFB0DC" w:rsidR="00DF3DF6" w:rsidRDefault="00DF3DF6">
      <w:pPr>
        <w:rPr>
          <w:lang w:eastAsia="ja-JP"/>
        </w:rPr>
      </w:pPr>
      <w:r>
        <w:rPr>
          <w:lang w:eastAsia="ja-JP"/>
        </w:rPr>
        <w:t>2. member of an Open Level team that placed in the top 10 at any of the 3 tournaments</w:t>
      </w:r>
    </w:p>
    <w:p w14:paraId="03A3B126" w14:textId="4D04D37B" w:rsidR="00DF3DF6" w:rsidRDefault="00DF3DF6">
      <w:pPr>
        <w:rPr>
          <w:lang w:eastAsia="ja-JP"/>
        </w:rPr>
      </w:pPr>
      <w:r>
        <w:rPr>
          <w:lang w:eastAsia="ja-JP"/>
        </w:rPr>
        <w:t>3. member of an Open Level team that went 3-0 at any of the 3 tournaments</w:t>
      </w:r>
    </w:p>
    <w:p w14:paraId="4D32034E" w14:textId="5B76BE38" w:rsidR="00DF3DF6" w:rsidRDefault="00DF3DF6">
      <w:pPr>
        <w:rPr>
          <w:lang w:eastAsia="ja-JP"/>
        </w:rPr>
      </w:pPr>
      <w:r>
        <w:rPr>
          <w:lang w:eastAsia="ja-JP"/>
        </w:rPr>
        <w:t>The Handbook will be updated to reflect this change.</w:t>
      </w:r>
    </w:p>
    <w:p w14:paraId="12B59736" w14:textId="77777777" w:rsidR="00DF3DF6" w:rsidRDefault="00DF3DF6">
      <w:pPr>
        <w:rPr>
          <w:lang w:eastAsia="ja-JP"/>
        </w:rPr>
      </w:pPr>
    </w:p>
    <w:p w14:paraId="756C4EBF" w14:textId="6E5754FA" w:rsidR="00DF3DF6" w:rsidRPr="00BA3B13" w:rsidRDefault="00DF3DF6">
      <w:pPr>
        <w:rPr>
          <w:b/>
          <w:lang w:eastAsia="ja-JP"/>
        </w:rPr>
      </w:pPr>
      <w:r w:rsidRPr="00BA3B13">
        <w:rPr>
          <w:b/>
          <w:lang w:eastAsia="ja-JP"/>
        </w:rPr>
        <w:t>11. Procedures.</w:t>
      </w:r>
    </w:p>
    <w:p w14:paraId="7D061B6E" w14:textId="3BEF4FB6" w:rsidR="00DF3DF6" w:rsidRDefault="00DF3DF6">
      <w:pPr>
        <w:rPr>
          <w:lang w:eastAsia="ja-JP"/>
        </w:rPr>
      </w:pPr>
      <w:r>
        <w:rPr>
          <w:lang w:eastAsia="ja-JP"/>
        </w:rPr>
        <w:t xml:space="preserve">We will continue to release the October Scrimmage topic in August and offer coaches Prop and </w:t>
      </w:r>
      <w:proofErr w:type="spellStart"/>
      <w:r>
        <w:rPr>
          <w:lang w:eastAsia="ja-JP"/>
        </w:rPr>
        <w:t>Opp</w:t>
      </w:r>
      <w:proofErr w:type="spellEnd"/>
      <w:r>
        <w:rPr>
          <w:lang w:eastAsia="ja-JP"/>
        </w:rPr>
        <w:t xml:space="preserve"> briefs that help the coaches get up to speed on the topic and possible frameworks and arguments.  It’s up to coaches to decide whether or not to share the briefs with debaters.</w:t>
      </w:r>
    </w:p>
    <w:p w14:paraId="1843D1A0" w14:textId="77777777" w:rsidR="00DF3DF6" w:rsidRDefault="00DF3DF6">
      <w:pPr>
        <w:rPr>
          <w:lang w:eastAsia="ja-JP"/>
        </w:rPr>
      </w:pPr>
    </w:p>
    <w:p w14:paraId="774930C3" w14:textId="0E759C68" w:rsidR="00DF3DF6" w:rsidRDefault="00DF3DF6">
      <w:pPr>
        <w:rPr>
          <w:lang w:eastAsia="ja-JP"/>
        </w:rPr>
      </w:pPr>
      <w:r>
        <w:rPr>
          <w:lang w:eastAsia="ja-JP"/>
        </w:rPr>
        <w:t>Motions will be released at the end of the scrimmage and tournaments this season.</w:t>
      </w:r>
      <w:r w:rsidR="006B1AA6">
        <w:rPr>
          <w:lang w:eastAsia="ja-JP"/>
        </w:rPr>
        <w:t xml:space="preserve">  The October topic will be election-related.</w:t>
      </w:r>
    </w:p>
    <w:p w14:paraId="02A7C1B7" w14:textId="77777777" w:rsidR="00DF3DF6" w:rsidRDefault="00DF3DF6">
      <w:pPr>
        <w:rPr>
          <w:lang w:eastAsia="ja-JP"/>
        </w:rPr>
      </w:pPr>
    </w:p>
    <w:p w14:paraId="78BF310A" w14:textId="170CE6DE" w:rsidR="00DF3DF6" w:rsidRDefault="00DF3DF6">
      <w:pPr>
        <w:rPr>
          <w:lang w:eastAsia="ja-JP"/>
        </w:rPr>
      </w:pPr>
      <w:r>
        <w:rPr>
          <w:lang w:eastAsia="ja-JP"/>
        </w:rPr>
        <w:t>Videos.  Our goal this summer is to produce instructional videos that will help new debaters, coaches, and judges.</w:t>
      </w:r>
    </w:p>
    <w:p w14:paraId="4A847C71" w14:textId="77777777" w:rsidR="00DF3DF6" w:rsidRDefault="00DF3DF6">
      <w:pPr>
        <w:rPr>
          <w:lang w:eastAsia="ja-JP"/>
        </w:rPr>
      </w:pPr>
    </w:p>
    <w:p w14:paraId="65019D20" w14:textId="77777777" w:rsidR="00BA3B13" w:rsidRDefault="00DF3DF6">
      <w:pPr>
        <w:rPr>
          <w:lang w:eastAsia="ja-JP"/>
        </w:rPr>
      </w:pPr>
      <w:r w:rsidRPr="00BA3B13">
        <w:rPr>
          <w:b/>
          <w:lang w:eastAsia="ja-JP"/>
        </w:rPr>
        <w:t>12. Professional Development.</w:t>
      </w:r>
      <w:r>
        <w:rPr>
          <w:lang w:eastAsia="ja-JP"/>
        </w:rPr>
        <w:t xml:space="preserve">  </w:t>
      </w:r>
    </w:p>
    <w:p w14:paraId="57A6DE7B" w14:textId="6C1A979E" w:rsidR="00DF3DF6" w:rsidRPr="008C7516" w:rsidRDefault="00DF3DF6">
      <w:pPr>
        <w:rPr>
          <w:lang w:eastAsia="ja-JP"/>
        </w:rPr>
      </w:pPr>
      <w:r>
        <w:rPr>
          <w:lang w:eastAsia="ja-JP"/>
        </w:rPr>
        <w:t xml:space="preserve">We’ll meet by Zoom on Monday, August 3 from 8:30 am to 12:30 pm.  We’ll bring in some </w:t>
      </w:r>
      <w:r w:rsidR="006D4630">
        <w:rPr>
          <w:lang w:eastAsia="ja-JP"/>
        </w:rPr>
        <w:t>college debaters</w:t>
      </w:r>
      <w:r>
        <w:rPr>
          <w:lang w:eastAsia="ja-JP"/>
        </w:rPr>
        <w:t xml:space="preserve"> to discuss Rebuttal Speeches, Flowing and more!  PUT IT IN YOUR CALENDARS &amp; DON’T MISS IT </w:t>
      </w:r>
      <w:r>
        <w:rPr>
          <w:lang w:eastAsia="ja-JP"/>
        </w:rPr>
        <w:sym w:font="Wingdings" w:char="F04A"/>
      </w:r>
    </w:p>
    <w:sectPr w:rsidR="00DF3DF6" w:rsidRPr="008C7516" w:rsidSect="00271E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729B"/>
    <w:multiLevelType w:val="hybridMultilevel"/>
    <w:tmpl w:val="1B7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91"/>
    <w:rsid w:val="00015168"/>
    <w:rsid w:val="00061E82"/>
    <w:rsid w:val="00164533"/>
    <w:rsid w:val="001D5EEE"/>
    <w:rsid w:val="00241539"/>
    <w:rsid w:val="00271EBA"/>
    <w:rsid w:val="00324C5C"/>
    <w:rsid w:val="00362B56"/>
    <w:rsid w:val="003E4D25"/>
    <w:rsid w:val="00427E53"/>
    <w:rsid w:val="00544C91"/>
    <w:rsid w:val="005D2ED9"/>
    <w:rsid w:val="005D5902"/>
    <w:rsid w:val="005F2FA6"/>
    <w:rsid w:val="00620472"/>
    <w:rsid w:val="00692FF3"/>
    <w:rsid w:val="006A7051"/>
    <w:rsid w:val="006B1AA6"/>
    <w:rsid w:val="006D4630"/>
    <w:rsid w:val="006E6119"/>
    <w:rsid w:val="007C51FD"/>
    <w:rsid w:val="007D2C38"/>
    <w:rsid w:val="008C7516"/>
    <w:rsid w:val="008E5491"/>
    <w:rsid w:val="009001ED"/>
    <w:rsid w:val="00923519"/>
    <w:rsid w:val="0098654C"/>
    <w:rsid w:val="00A94589"/>
    <w:rsid w:val="00AE775D"/>
    <w:rsid w:val="00B1060D"/>
    <w:rsid w:val="00B54375"/>
    <w:rsid w:val="00B63FE6"/>
    <w:rsid w:val="00BA1D74"/>
    <w:rsid w:val="00BA3B13"/>
    <w:rsid w:val="00C1278D"/>
    <w:rsid w:val="00C4616F"/>
    <w:rsid w:val="00C62F31"/>
    <w:rsid w:val="00CC0EA3"/>
    <w:rsid w:val="00D02654"/>
    <w:rsid w:val="00D56A6A"/>
    <w:rsid w:val="00DF3DF6"/>
    <w:rsid w:val="00E841F0"/>
    <w:rsid w:val="00EA7C30"/>
    <w:rsid w:val="00EC3FED"/>
    <w:rsid w:val="00EF0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1BF4EF"/>
  <w14:defaultImageDpi w14:val="300"/>
  <w15:docId w15:val="{58A03804-7C81-7649-999C-828E3CBD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19"/>
    <w:rPr>
      <w:rFonts w:asciiTheme="majorHAnsi" w:hAnsiTheme="maj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D25"/>
    <w:rPr>
      <w:rFonts w:eastAsia="Times New Roman"/>
      <w:sz w:val="24"/>
      <w:szCs w:val="24"/>
      <w:lang w:eastAsia="en-US"/>
    </w:rPr>
  </w:style>
  <w:style w:type="paragraph" w:styleId="ListParagraph">
    <w:name w:val="List Paragraph"/>
    <w:basedOn w:val="Normal"/>
    <w:uiPriority w:val="34"/>
    <w:qFormat/>
    <w:rsid w:val="003E4D25"/>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11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Posner</dc:creator>
  <cp:keywords/>
  <dc:description/>
  <cp:lastModifiedBy>Eliza Posner</cp:lastModifiedBy>
  <cp:revision>2</cp:revision>
  <dcterms:created xsi:type="dcterms:W3CDTF">2020-08-03T19:12:00Z</dcterms:created>
  <dcterms:modified xsi:type="dcterms:W3CDTF">2020-08-03T19:12:00Z</dcterms:modified>
</cp:coreProperties>
</file>